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中国新闻奖参评作品推荐表</w:t>
      </w:r>
    </w:p>
    <w:tbl>
      <w:tblPr>
        <w:tblStyle w:val="4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158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父亲留在了火神山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通讯与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作者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耿学清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w w:val="95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张国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中国青年报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2020年4月15日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</w:t>
            </w:r>
          </w:p>
          <w:p>
            <w:pPr>
              <w:spacing w:line="32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5版《冰点周刊》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作品字数</w:t>
            </w:r>
          </w:p>
          <w:p>
            <w:pPr>
              <w:spacing w:line="32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w w:val="95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3902字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0" w:lineRule="atLeast"/>
              <w:ind w:firstLine="420" w:firstLineChars="20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本文刊发于武汉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火神山医院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休舱闭院之日，在武汉新冠肺炎疫情报道中，是第一篇连接起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新冠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遗体捐献者家庭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和遗体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解剖团队的深度报道，记录了一个普通武汉家庭在疫情中的坚韧、善良、奉献，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以及中国军民同心战疫的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故事。2020年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3月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，记者在火神山医院红区采访，偶然发现几个带有编号的器官标本，来自遗体捐献者。记者采访了火神山医院军方负责人、病理专家、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医护人员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并找到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一个全家人都感染的遗体捐献者家庭，对传染病患者遗体捐献的故事作了一次完整记录。正是这些深明大义的中国家庭捐献的遗体，构成了当时全球病理数据最齐全的新冠肺炎病理样本库，为新冠疫情防控和临床救治起到了重要作用，国家的诊疗方案因此更新。本文科普了遗体捐献者的贡献，体现了中国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人民至上、生命至上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”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的崇高理念。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0" w:lineRule="atLeast"/>
              <w:ind w:firstLine="420" w:firstLineChars="200"/>
              <w:jc w:val="both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报道通过中国青年报及客户端、微信公号、头条号、法人微博等端口传播，在中青报自有平台阅读量达到130多万，微信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公号阅读迅速达到10万+，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产生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刷屏之效。近百家媒体转发，其中新浪、腾讯等网站首屏推荐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。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网友自发在音频社交平台制作有声读物传播。人民日报评论员文章以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“父亲留在了火神山”的故事举例，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赞扬“尚未走出巨大悲痛就同意捐献遗体的病人亲属，让中国建立了全世界首个新冠肺炎病理样本库，使武汉重症患者转归为治愈的比例从14%提高到89%。我们及时与世界分享医疗经验和成果，就是‘希望疫情早日结束，不要有更多支离破碎的家庭’，这是中国的国家道义，也是人民的人性之光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0" w:lineRule="atLeast"/>
              <w:ind w:firstLine="420" w:firstLineChars="200"/>
              <w:jc w:val="both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本文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平实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克制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将新冠肺炎患者及家属、解放军、医护人员在灾难面前的选择呈现在世人面前，打动了无数读者。当日撤离火神山医院的部队相关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负责人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点赞，“在火神山撤离之际，以此文纪念，既沉重又感动”。清华大学学者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、中国人体器官捐献管理中心有关负责人对记者表示，这些家庭在传染病流行时忍住病痛和失去亲人之痛捐献遗体，可能帮助拯救无数人的生命，“价值不亚于烈士”。学者还就传染病逝者遗体捐献工作提出了相关建议。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大量网友留言致敬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：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“多好的老人，多好的人民！”“在这场疫情中，每一位有贡献的人都应该被记住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。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”“谢谢你们为人类作出的贡献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。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”蔡雅卿一家收到网友捐款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10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余万元。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0" w:lineRule="atLeast"/>
              <w:ind w:firstLine="420" w:firstLineChars="200"/>
              <w:jc w:val="both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报道出自火神山医院不为人知的“角落”，选材独特，记录了危急状态中的人性光辉，记录了武汉人的乐观坚韧，记录了军民同心、医患同心，是2020年武汉疫情中一份重要记录。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pacing w:val="-2"/>
              </w:rPr>
            </w:pPr>
            <w:r>
              <w:rPr>
                <w:rFonts w:hint="eastAsia" w:asciiTheme="minorEastAsia" w:hAnsiTheme="minorEastAsia" w:eastAsiaTheme="minorEastAsia"/>
                <w:spacing w:val="-2"/>
              </w:rPr>
              <w:t xml:space="preserve">    该作品作者编辑三年内无不良职业道德记录。同意参评</w:t>
            </w:r>
          </w:p>
          <w:p>
            <w:pPr>
              <w:spacing w:line="360" w:lineRule="exact"/>
              <w:ind w:firstLine="5428" w:firstLineChars="2300"/>
              <w:rPr>
                <w:rFonts w:asciiTheme="minorEastAsia" w:hAnsiTheme="minorEastAsia" w:eastAsiaTheme="minorEastAsia"/>
                <w:spacing w:val="-2"/>
              </w:rPr>
            </w:pPr>
            <w:r>
              <w:rPr>
                <w:rFonts w:hint="eastAsia" w:asciiTheme="minorEastAsia" w:hAnsiTheme="minorEastAsia" w:eastAsiaTheme="minorEastAsia"/>
                <w:spacing w:val="-2"/>
              </w:rPr>
              <w:t>签名：</w:t>
            </w:r>
          </w:p>
          <w:p>
            <w:pPr>
              <w:spacing w:line="360" w:lineRule="exact"/>
              <w:ind w:firstLine="3304" w:firstLineChars="14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pacing w:val="-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2"/>
              </w:rPr>
              <w:t xml:space="preserve">       </w:t>
            </w:r>
            <w:r>
              <w:rPr>
                <w:rFonts w:asciiTheme="minorEastAsia" w:hAnsiTheme="minorEastAsia" w:eastAsiaTheme="minorEastAsia"/>
                <w:spacing w:val="-2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pacing w:val="-2"/>
              </w:rPr>
              <w:t xml:space="preserve">    </w:t>
            </w:r>
            <w:r>
              <w:rPr>
                <w:rFonts w:asciiTheme="minorEastAsia" w:hAnsiTheme="minorEastAsia" w:eastAsiaTheme="minorEastAsia"/>
                <w:spacing w:val="-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（盖单位公章）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         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asciiTheme="minorEastAsia" w:hAnsiTheme="minorEastAsia" w:eastAsiaTheme="minorEastAsia"/>
              </w:rPr>
              <w:t xml:space="preserve"> 20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1年</w:t>
            </w:r>
            <w:r>
              <w:rPr>
                <w:rFonts w:hint="eastAsia" w:asciiTheme="minorEastAsia" w:hAnsiTheme="minorEastAsia" w:eastAsiaTheme="minorEastAsia"/>
              </w:rPr>
              <w:t>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exact"/>
          <w:jc w:val="center"/>
        </w:trPr>
        <w:tc>
          <w:tcPr>
            <w:tcW w:w="2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耿学清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18311290198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18510062983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1019168070@qq.com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北京市朝阳区中青大厦21层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100026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FF1C67"/>
    <w:rsid w:val="0015096B"/>
    <w:rsid w:val="001820EE"/>
    <w:rsid w:val="003E01F8"/>
    <w:rsid w:val="004379CC"/>
    <w:rsid w:val="0044161A"/>
    <w:rsid w:val="00534336"/>
    <w:rsid w:val="00663909"/>
    <w:rsid w:val="006C1A50"/>
    <w:rsid w:val="006D67CC"/>
    <w:rsid w:val="00754170"/>
    <w:rsid w:val="00837EEB"/>
    <w:rsid w:val="00AD6FE2"/>
    <w:rsid w:val="00ED617F"/>
    <w:rsid w:val="00F92AD6"/>
    <w:rsid w:val="00FE4D46"/>
    <w:rsid w:val="24E605B3"/>
    <w:rsid w:val="4F795B2D"/>
    <w:rsid w:val="EAFF1C67"/>
    <w:rsid w:val="EFBCE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1146</Words>
  <Characters>227</Characters>
  <Lines>1</Lines>
  <Paragraphs>2</Paragraphs>
  <TotalTime>16</TotalTime>
  <ScaleCrop>false</ScaleCrop>
  <LinksUpToDate>false</LinksUpToDate>
  <CharactersWithSpaces>1371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2021-04-14T04:52:00Z</dcterms:created>
  <dc:creator>gengxueqing</dc:creator>
  <cp:lastModifiedBy>Ch</cp:lastModifiedBy>
  <dcterms:modified xsi:type="dcterms:W3CDTF">2021-05-29T10:21:54Z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A7A90237F1604AC5BCCBFB52913C5351</vt:lpwstr>
  </property>
</Properties>
</file>